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2F97A" w14:textId="4DA42586" w:rsidR="005703B9" w:rsidRPr="005703B9" w:rsidRDefault="0099491F" w:rsidP="005703B9">
      <w:pPr>
        <w:spacing w:before="100" w:beforeAutospacing="1" w:after="100" w:afterAutospacing="1" w:line="240" w:lineRule="auto"/>
        <w:outlineLvl w:val="0"/>
        <w:rPr>
          <w:rFonts w:ascii="Times New Roman" w:eastAsia="Times New Roman" w:hAnsi="Times New Roman" w:cs="Times New Roman"/>
          <w:b/>
          <w:bCs/>
          <w:kern w:val="36"/>
          <w:sz w:val="48"/>
          <w:szCs w:val="48"/>
          <w:lang w:eastAsia="sl-SI"/>
        </w:rPr>
      </w:pPr>
      <w:r>
        <w:rPr>
          <w:rFonts w:ascii="Times New Roman" w:eastAsia="Times New Roman" w:hAnsi="Times New Roman" w:cs="Times New Roman"/>
          <w:b/>
          <w:bCs/>
          <w:kern w:val="36"/>
          <w:sz w:val="48"/>
          <w:szCs w:val="48"/>
          <w:lang w:eastAsia="sl-SI"/>
        </w:rPr>
        <w:t>OBNOVLJENO VAŠKO JEDRO-</w:t>
      </w:r>
      <w:r w:rsidR="005703B9" w:rsidRPr="005703B9">
        <w:rPr>
          <w:rFonts w:ascii="Times New Roman" w:eastAsia="Times New Roman" w:hAnsi="Times New Roman" w:cs="Times New Roman"/>
          <w:b/>
          <w:bCs/>
          <w:kern w:val="36"/>
          <w:sz w:val="48"/>
          <w:szCs w:val="48"/>
          <w:lang w:eastAsia="sl-SI"/>
        </w:rPr>
        <w:t>REBRO</w:t>
      </w:r>
    </w:p>
    <w:p w14:paraId="00597B37" w14:textId="77777777" w:rsidR="005703B9" w:rsidRPr="005703B9" w:rsidRDefault="005703B9" w:rsidP="005703B9">
      <w:pPr>
        <w:spacing w:before="100" w:beforeAutospacing="1" w:after="100" w:afterAutospacing="1" w:line="240" w:lineRule="auto"/>
        <w:rPr>
          <w:rFonts w:ascii="Times New Roman" w:eastAsia="Times New Roman" w:hAnsi="Times New Roman" w:cs="Times New Roman"/>
          <w:sz w:val="24"/>
          <w:szCs w:val="24"/>
          <w:lang w:eastAsia="sl-SI"/>
        </w:rPr>
      </w:pPr>
      <w:r w:rsidRPr="005703B9">
        <w:rPr>
          <w:rFonts w:ascii="Times New Roman" w:eastAsia="Times New Roman" w:hAnsi="Times New Roman" w:cs="Times New Roman"/>
          <w:sz w:val="24"/>
          <w:szCs w:val="24"/>
          <w:lang w:eastAsia="sl-SI"/>
        </w:rPr>
        <w:t>Rebro je zaselek v Krajevni skupnosti Dole na nadmorski višini 768 metrov. Še na začetku 20. stoletja bi lahko domačije tega zaselka našteli na prste ene roke, danes pa hiše, gospodarska poslopja in javne zgradbe na tem kraju predstavljajo središče krajevne skupnosti.</w:t>
      </w:r>
    </w:p>
    <w:p w14:paraId="03D8A1CF" w14:textId="77777777" w:rsidR="005703B9" w:rsidRPr="005703B9" w:rsidRDefault="005703B9" w:rsidP="005703B9">
      <w:pPr>
        <w:spacing w:before="100" w:beforeAutospacing="1" w:after="100" w:afterAutospacing="1" w:line="240" w:lineRule="auto"/>
        <w:rPr>
          <w:rFonts w:ascii="Times New Roman" w:eastAsia="Times New Roman" w:hAnsi="Times New Roman" w:cs="Times New Roman"/>
          <w:sz w:val="24"/>
          <w:szCs w:val="24"/>
          <w:lang w:eastAsia="sl-SI"/>
        </w:rPr>
      </w:pPr>
      <w:r w:rsidRPr="005703B9">
        <w:rPr>
          <w:rFonts w:ascii="Times New Roman" w:eastAsia="Times New Roman" w:hAnsi="Times New Roman" w:cs="Times New Roman"/>
          <w:sz w:val="24"/>
          <w:szCs w:val="24"/>
          <w:lang w:eastAsia="sl-SI"/>
        </w:rPr>
        <w:t xml:space="preserve">Pomudimo se najprej pri samem izvoru imena tega zaselka. Kakor je za krajevna imena običajno, obravnavani toponim v preteklih stoletjih zasledimo v več različicah: Rebro, Reber, </w:t>
      </w:r>
      <w:proofErr w:type="spellStart"/>
      <w:r w:rsidRPr="005703B9">
        <w:rPr>
          <w:rFonts w:ascii="Times New Roman" w:eastAsia="Times New Roman" w:hAnsi="Times New Roman" w:cs="Times New Roman"/>
          <w:sz w:val="24"/>
          <w:szCs w:val="24"/>
          <w:lang w:eastAsia="sl-SI"/>
        </w:rPr>
        <w:t>Rebr</w:t>
      </w:r>
      <w:proofErr w:type="spellEnd"/>
      <w:r w:rsidRPr="005703B9">
        <w:rPr>
          <w:rFonts w:ascii="Times New Roman" w:eastAsia="Times New Roman" w:hAnsi="Times New Roman" w:cs="Times New Roman"/>
          <w:sz w:val="24"/>
          <w:szCs w:val="24"/>
          <w:lang w:eastAsia="sl-SI"/>
        </w:rPr>
        <w:t xml:space="preserve">, Rebru, v Rebru. Slovar slovenskega knjižnega jezika nam pove, da s terminoma »rebro« ali »reber« med drugim označujemo tudi nagnjen svet oziroma strmino, kar ne bi moglo natančneje opisati razgibanega sveta, ki se začenja tik pod dolsko planoto in prek strmih grap pada proti </w:t>
      </w:r>
      <w:proofErr w:type="spellStart"/>
      <w:r w:rsidRPr="005703B9">
        <w:rPr>
          <w:rFonts w:ascii="Times New Roman" w:eastAsia="Times New Roman" w:hAnsi="Times New Roman" w:cs="Times New Roman"/>
          <w:sz w:val="24"/>
          <w:szCs w:val="24"/>
          <w:lang w:eastAsia="sl-SI"/>
        </w:rPr>
        <w:t>ljubevški</w:t>
      </w:r>
      <w:proofErr w:type="spellEnd"/>
      <w:r w:rsidRPr="005703B9">
        <w:rPr>
          <w:rFonts w:ascii="Times New Roman" w:eastAsia="Times New Roman" w:hAnsi="Times New Roman" w:cs="Times New Roman"/>
          <w:sz w:val="24"/>
          <w:szCs w:val="24"/>
          <w:lang w:eastAsia="sl-SI"/>
        </w:rPr>
        <w:t xml:space="preserve"> kotlini. Iz tega termina izhaja tudi vsem dobro poznana izpeljanka »navkreber«, ki smo jo kot otroci hitro osvojili v zgodnjih letih, ko smo iz grap in poraščenih strmin prinašali pobegle žoge. Kljub strmini je lega ugodna za poselitev, saj se sončni žarki na teh prisojnih obronkih zadržijo še dolgo potem, ko je idrijska kotlina že v mraku. Zlasti v zimskih mesecih sončni dnevi privabljajo sprehajalce iz Idrije in od drugod, da pustijo avtomobile na parkirišču v Rebru ter jo urežejo proti Goram, do cerkve sv. Magdalene, ali še naprej proti Ledinskemu Razpotju.</w:t>
      </w:r>
    </w:p>
    <w:p w14:paraId="28C437DA" w14:textId="77777777" w:rsidR="005703B9" w:rsidRPr="005703B9" w:rsidRDefault="005703B9" w:rsidP="005703B9">
      <w:pPr>
        <w:spacing w:before="100" w:beforeAutospacing="1" w:after="100" w:afterAutospacing="1" w:line="240" w:lineRule="auto"/>
        <w:rPr>
          <w:rFonts w:ascii="Times New Roman" w:eastAsia="Times New Roman" w:hAnsi="Times New Roman" w:cs="Times New Roman"/>
          <w:sz w:val="24"/>
          <w:szCs w:val="24"/>
          <w:lang w:eastAsia="sl-SI"/>
        </w:rPr>
      </w:pPr>
      <w:r w:rsidRPr="005703B9">
        <w:rPr>
          <w:rFonts w:ascii="Times New Roman" w:eastAsia="Times New Roman" w:hAnsi="Times New Roman" w:cs="Times New Roman"/>
          <w:sz w:val="24"/>
          <w:szCs w:val="24"/>
          <w:lang w:eastAsia="sl-SI"/>
        </w:rPr>
        <w:t xml:space="preserve">Ob živosrebrni tovorni cesti, ki je bila stoletja glavna prometna žila med Idrijo in svetom, so z imenom Rebro poimenovali kraj, kjer se je strma pot zlagoma zravnala in obrnila proti Goram, tj. današnjemu strnjenemu ležišču domačij pod cerkvijo sv. Magdalene. Takrat je v Rebru stala le hiša z domačim imenom »Pivk«, ki je tedaj oziroma vse do sredine 20. stoletja nosila hišno številko Jelični Vrh 29 (danes Gore 10). V 19. stoletju so ji sledile še druge kmetije in domačije: </w:t>
      </w:r>
      <w:proofErr w:type="spellStart"/>
      <w:r w:rsidRPr="005703B9">
        <w:rPr>
          <w:rFonts w:ascii="Times New Roman" w:eastAsia="Times New Roman" w:hAnsi="Times New Roman" w:cs="Times New Roman"/>
          <w:sz w:val="24"/>
          <w:szCs w:val="24"/>
          <w:lang w:eastAsia="sl-SI"/>
        </w:rPr>
        <w:t>pr</w:t>
      </w:r>
      <w:proofErr w:type="spellEnd"/>
      <w:r w:rsidRPr="005703B9">
        <w:rPr>
          <w:rFonts w:ascii="Times New Roman" w:eastAsia="Times New Roman" w:hAnsi="Times New Roman" w:cs="Times New Roman"/>
          <w:sz w:val="24"/>
          <w:szCs w:val="24"/>
          <w:lang w:eastAsia="sl-SI"/>
        </w:rPr>
        <w:t>' Homcu, Na Robah, v (</w:t>
      </w:r>
      <w:proofErr w:type="spellStart"/>
      <w:r w:rsidRPr="005703B9">
        <w:rPr>
          <w:rFonts w:ascii="Times New Roman" w:eastAsia="Times New Roman" w:hAnsi="Times New Roman" w:cs="Times New Roman"/>
          <w:sz w:val="24"/>
          <w:szCs w:val="24"/>
          <w:lang w:eastAsia="sl-SI"/>
        </w:rPr>
        <w:t>Lešetniški</w:t>
      </w:r>
      <w:proofErr w:type="spellEnd"/>
      <w:r w:rsidRPr="005703B9">
        <w:rPr>
          <w:rFonts w:ascii="Times New Roman" w:eastAsia="Times New Roman" w:hAnsi="Times New Roman" w:cs="Times New Roman"/>
          <w:sz w:val="24"/>
          <w:szCs w:val="24"/>
          <w:lang w:eastAsia="sl-SI"/>
        </w:rPr>
        <w:t xml:space="preserve">) Koči, </w:t>
      </w:r>
      <w:proofErr w:type="spellStart"/>
      <w:r w:rsidRPr="005703B9">
        <w:rPr>
          <w:rFonts w:ascii="Times New Roman" w:eastAsia="Times New Roman" w:hAnsi="Times New Roman" w:cs="Times New Roman"/>
          <w:sz w:val="24"/>
          <w:szCs w:val="24"/>
          <w:lang w:eastAsia="sl-SI"/>
        </w:rPr>
        <w:t>pr</w:t>
      </w:r>
      <w:proofErr w:type="spellEnd"/>
      <w:r w:rsidRPr="005703B9">
        <w:rPr>
          <w:rFonts w:ascii="Times New Roman" w:eastAsia="Times New Roman" w:hAnsi="Times New Roman" w:cs="Times New Roman"/>
          <w:sz w:val="24"/>
          <w:szCs w:val="24"/>
          <w:lang w:eastAsia="sl-SI"/>
        </w:rPr>
        <w:t xml:space="preserve">' Zajcu ter hiša, ki je stala poleg današnje hiše družine Mohorič. Nov utrip je zaselku dala nova italijanska cesta, ki se iz »Pivkove rajde« nad dolino Zale vije skozi Jelični Vrh do Rebra, kjer seka živosrebrno cesto Idrija–Vrhnika, od tam pa po novi trasi do Gor in naprej do Ledinskega Razpotja. Zgradili so jo leta 1936, ko so hkrati postavili tudi žičnico od kmetije v </w:t>
      </w:r>
      <w:proofErr w:type="spellStart"/>
      <w:r w:rsidRPr="005703B9">
        <w:rPr>
          <w:rFonts w:ascii="Times New Roman" w:eastAsia="Times New Roman" w:hAnsi="Times New Roman" w:cs="Times New Roman"/>
          <w:sz w:val="24"/>
          <w:szCs w:val="24"/>
          <w:lang w:eastAsia="sl-SI"/>
        </w:rPr>
        <w:t>Ljubevču</w:t>
      </w:r>
      <w:proofErr w:type="spellEnd"/>
      <w:r w:rsidRPr="005703B9">
        <w:rPr>
          <w:rFonts w:ascii="Times New Roman" w:eastAsia="Times New Roman" w:hAnsi="Times New Roman" w:cs="Times New Roman"/>
          <w:sz w:val="24"/>
          <w:szCs w:val="24"/>
          <w:lang w:eastAsia="sl-SI"/>
        </w:rPr>
        <w:t xml:space="preserve"> do kmetije </w:t>
      </w:r>
      <w:proofErr w:type="spellStart"/>
      <w:r w:rsidRPr="005703B9">
        <w:rPr>
          <w:rFonts w:ascii="Times New Roman" w:eastAsia="Times New Roman" w:hAnsi="Times New Roman" w:cs="Times New Roman"/>
          <w:sz w:val="24"/>
          <w:szCs w:val="24"/>
          <w:lang w:eastAsia="sl-SI"/>
        </w:rPr>
        <w:t>pr</w:t>
      </w:r>
      <w:proofErr w:type="spellEnd"/>
      <w:r w:rsidRPr="005703B9">
        <w:rPr>
          <w:rFonts w:ascii="Times New Roman" w:eastAsia="Times New Roman" w:hAnsi="Times New Roman" w:cs="Times New Roman"/>
          <w:sz w:val="24"/>
          <w:szCs w:val="24"/>
          <w:lang w:eastAsia="sl-SI"/>
        </w:rPr>
        <w:t>' Zajcu v Rebru; namenjena je bila predvsem vojaškim potrebam. Koliko let je delovala, ni znano, prav tako ne, kdaj so jo odstranili. Danes nanjo spominjajo le še ostanki zgornje in spodnje postaje ter temelji petih vmesnih nosilnih stebrov.</w:t>
      </w:r>
    </w:p>
    <w:p w14:paraId="0A9F6A25" w14:textId="77777777" w:rsidR="005703B9" w:rsidRDefault="005703B9" w:rsidP="005703B9">
      <w:pPr>
        <w:spacing w:before="100" w:beforeAutospacing="1" w:after="100" w:afterAutospacing="1" w:line="240" w:lineRule="auto"/>
        <w:rPr>
          <w:rFonts w:ascii="Times New Roman" w:eastAsia="Times New Roman" w:hAnsi="Times New Roman" w:cs="Times New Roman"/>
          <w:sz w:val="24"/>
          <w:szCs w:val="24"/>
          <w:lang w:eastAsia="sl-SI"/>
        </w:rPr>
      </w:pPr>
      <w:r w:rsidRPr="005703B9">
        <w:rPr>
          <w:rFonts w:ascii="Times New Roman" w:eastAsia="Times New Roman" w:hAnsi="Times New Roman" w:cs="Times New Roman"/>
          <w:sz w:val="24"/>
          <w:szCs w:val="24"/>
          <w:lang w:eastAsia="sl-SI"/>
        </w:rPr>
        <w:t>Konec druge svetovne vojne je zaselku postopoma prinesel nov zagon. Leta 1957 je bil zgrajen Zadružni dom Dole, s katerim je Rebro postalo središče poznejše krajevne skupnosti, ustanovljene leta 1965. V domu je delovala Kmetijska zadruga Dole s trgovino, mlekarno in gostilno. V zgornjih prostorih so bila najemniška stanovanja in sedež krajevne skupnosti, tu pa so prostor dobila tudi društva. Po zaprtju šol na Gorah in v Dolah je v domu delovala tudi podružnična šola Gore. V bližini je zraslo še nekaj hiš in gospodarskih poslopij, v osemdesetih letih 20. stoletja pa tudi gasilski dom, ki je v naslednjih desetletjih prevzel vlogo središča dogajanja v krajevni skupnosti. Zaselek Rebro danes v najširšem smislu obsega 18 hišnih številk, ki so porazdeljene med kraja Dole in Gore.</w:t>
      </w:r>
    </w:p>
    <w:p w14:paraId="415F281E" w14:textId="77777777" w:rsidR="005E4B4B" w:rsidRPr="005E4B4B" w:rsidRDefault="005E4B4B" w:rsidP="005E4B4B">
      <w:pPr>
        <w:spacing w:before="100" w:beforeAutospacing="1" w:after="100" w:afterAutospacing="1" w:line="240" w:lineRule="auto"/>
        <w:rPr>
          <w:rFonts w:ascii="Times New Roman" w:eastAsia="Times New Roman" w:hAnsi="Times New Roman" w:cs="Times New Roman"/>
          <w:sz w:val="24"/>
          <w:szCs w:val="24"/>
          <w:lang w:eastAsia="sl-SI"/>
        </w:rPr>
      </w:pPr>
      <w:r w:rsidRPr="005E4B4B">
        <w:rPr>
          <w:rFonts w:ascii="Times New Roman" w:eastAsia="Times New Roman" w:hAnsi="Times New Roman" w:cs="Times New Roman"/>
          <w:sz w:val="24"/>
          <w:szCs w:val="24"/>
          <w:lang w:eastAsia="sl-SI"/>
        </w:rPr>
        <w:t>Prve želje krajanov po obnovi vaškega jedra segajo v leto 2010. Takrat sta se v vasi zaključevala projekta izgradnje vaškega vodovoda in mrliške vežice na Gorah. Večina del je bila opravljena s pridnimi rokami krajanov ter s samoprispevkom in prostovoljnim delom. Prvo idejno zasnovo je pripravil Miran Božič, kasneje pa jo je nadgradil še Miro Božič.</w:t>
      </w:r>
    </w:p>
    <w:p w14:paraId="7A92F052" w14:textId="77777777" w:rsidR="005E4B4B" w:rsidRPr="005E4B4B" w:rsidRDefault="005E4B4B" w:rsidP="005E4B4B">
      <w:pPr>
        <w:spacing w:before="100" w:beforeAutospacing="1" w:after="100" w:afterAutospacing="1" w:line="240" w:lineRule="auto"/>
        <w:rPr>
          <w:rFonts w:ascii="Times New Roman" w:eastAsia="Times New Roman" w:hAnsi="Times New Roman" w:cs="Times New Roman"/>
          <w:sz w:val="24"/>
          <w:szCs w:val="24"/>
          <w:lang w:eastAsia="sl-SI"/>
        </w:rPr>
      </w:pPr>
      <w:r w:rsidRPr="005E4B4B">
        <w:rPr>
          <w:rFonts w:ascii="Times New Roman" w:eastAsia="Times New Roman" w:hAnsi="Times New Roman" w:cs="Times New Roman"/>
          <w:sz w:val="24"/>
          <w:szCs w:val="24"/>
          <w:lang w:eastAsia="sl-SI"/>
        </w:rPr>
        <w:lastRenderedPageBreak/>
        <w:t>Posluha za obnovo ni bilo vse do leta 2022. Takrat so bila urejena lastniška razmerja in zgrajen oporni zid pri Zadružnem domu, s čimer so bili ustvarjeni pogoji za začetek celovite prenove.</w:t>
      </w:r>
    </w:p>
    <w:p w14:paraId="721A696E" w14:textId="77777777" w:rsidR="005E4B4B" w:rsidRPr="005E4B4B" w:rsidRDefault="005E4B4B" w:rsidP="005E4B4B">
      <w:pPr>
        <w:spacing w:before="100" w:beforeAutospacing="1" w:after="100" w:afterAutospacing="1" w:line="240" w:lineRule="auto"/>
        <w:rPr>
          <w:rFonts w:ascii="Times New Roman" w:eastAsia="Times New Roman" w:hAnsi="Times New Roman" w:cs="Times New Roman"/>
          <w:sz w:val="24"/>
          <w:szCs w:val="24"/>
          <w:lang w:eastAsia="sl-SI"/>
        </w:rPr>
      </w:pPr>
      <w:r w:rsidRPr="005E4B4B">
        <w:rPr>
          <w:rFonts w:ascii="Times New Roman" w:eastAsia="Times New Roman" w:hAnsi="Times New Roman" w:cs="Times New Roman"/>
          <w:sz w:val="24"/>
          <w:szCs w:val="24"/>
          <w:lang w:eastAsia="sl-SI"/>
        </w:rPr>
        <w:t>Naslednje leto je sledila odstranitev tako imenovane vage ter izgradnja kamnite zložbe z betonsko ploščo, pod katero je urejen ekološki otok.</w:t>
      </w:r>
    </w:p>
    <w:p w14:paraId="7A4B93AC" w14:textId="77777777" w:rsidR="005E4B4B" w:rsidRPr="005E4B4B" w:rsidRDefault="005E4B4B" w:rsidP="005E4B4B">
      <w:pPr>
        <w:spacing w:before="100" w:beforeAutospacing="1" w:after="100" w:afterAutospacing="1" w:line="240" w:lineRule="auto"/>
        <w:rPr>
          <w:rFonts w:ascii="Times New Roman" w:eastAsia="Times New Roman" w:hAnsi="Times New Roman" w:cs="Times New Roman"/>
          <w:sz w:val="24"/>
          <w:szCs w:val="24"/>
          <w:lang w:eastAsia="sl-SI"/>
        </w:rPr>
      </w:pPr>
      <w:r w:rsidRPr="005E4B4B">
        <w:rPr>
          <w:rFonts w:ascii="Times New Roman" w:eastAsia="Times New Roman" w:hAnsi="Times New Roman" w:cs="Times New Roman"/>
          <w:sz w:val="24"/>
          <w:szCs w:val="24"/>
          <w:lang w:eastAsia="sl-SI"/>
        </w:rPr>
        <w:t xml:space="preserve">V letu 2024 je bila izvedena </w:t>
      </w:r>
      <w:proofErr w:type="spellStart"/>
      <w:r w:rsidRPr="005E4B4B">
        <w:rPr>
          <w:rFonts w:ascii="Times New Roman" w:eastAsia="Times New Roman" w:hAnsi="Times New Roman" w:cs="Times New Roman"/>
          <w:sz w:val="24"/>
          <w:szCs w:val="24"/>
          <w:lang w:eastAsia="sl-SI"/>
        </w:rPr>
        <w:t>asfaltacija</w:t>
      </w:r>
      <w:proofErr w:type="spellEnd"/>
      <w:r w:rsidRPr="005E4B4B">
        <w:rPr>
          <w:rFonts w:ascii="Times New Roman" w:eastAsia="Times New Roman" w:hAnsi="Times New Roman" w:cs="Times New Roman"/>
          <w:sz w:val="24"/>
          <w:szCs w:val="24"/>
          <w:lang w:eastAsia="sl-SI"/>
        </w:rPr>
        <w:t xml:space="preserve"> prvega dela vaškega jedra. Uredilo se je odvodnjavanje, prestavili elektro vodi ter izvedla kabelska kanalizacija za prihodnjo javno razsvetljavo. Prestavljen je bil tudi hidrant, s čimer je omogočen lažji dostop in učinkovitejše delo Prostovoljnemu gasilskemu društvu. V istem letu je potekala tudi dograditev gasilske garaže, v sklopu projekta pa je bil urejen še varnejši priključek s parkirišča gasilskega doma na lokalno cesto.</w:t>
      </w:r>
    </w:p>
    <w:p w14:paraId="406D3149" w14:textId="77777777" w:rsidR="005E4B4B" w:rsidRPr="005E4B4B" w:rsidRDefault="005E4B4B" w:rsidP="005E4B4B">
      <w:pPr>
        <w:spacing w:before="100" w:beforeAutospacing="1" w:after="100" w:afterAutospacing="1" w:line="240" w:lineRule="auto"/>
        <w:rPr>
          <w:rFonts w:ascii="Times New Roman" w:eastAsia="Times New Roman" w:hAnsi="Times New Roman" w:cs="Times New Roman"/>
          <w:sz w:val="24"/>
          <w:szCs w:val="24"/>
          <w:lang w:eastAsia="sl-SI"/>
        </w:rPr>
      </w:pPr>
      <w:r w:rsidRPr="005E4B4B">
        <w:rPr>
          <w:rFonts w:ascii="Times New Roman" w:eastAsia="Times New Roman" w:hAnsi="Times New Roman" w:cs="Times New Roman"/>
          <w:sz w:val="24"/>
          <w:szCs w:val="24"/>
          <w:lang w:eastAsia="sl-SI"/>
        </w:rPr>
        <w:t xml:space="preserve">Leto 2025 je bilo namenjeno prenovi drugega dela vaškega jedra. Uredila so se parkirišča, zgrajen je bil nov uvoz iz zaselka Jelični Vrh ter rekonstruirana cesta proti Jeličnemu Vrhu vse do odcepa za športni park. Na uvozu iz zaselka Gore je bil urejen tudi zeleni otok, za katerega skrbno skrbi Sonja </w:t>
      </w:r>
      <w:proofErr w:type="spellStart"/>
      <w:r w:rsidRPr="005E4B4B">
        <w:rPr>
          <w:rFonts w:ascii="Times New Roman" w:eastAsia="Times New Roman" w:hAnsi="Times New Roman" w:cs="Times New Roman"/>
          <w:sz w:val="24"/>
          <w:szCs w:val="24"/>
          <w:lang w:eastAsia="sl-SI"/>
        </w:rPr>
        <w:t>Mohoroč</w:t>
      </w:r>
      <w:proofErr w:type="spellEnd"/>
      <w:r w:rsidRPr="005E4B4B">
        <w:rPr>
          <w:rFonts w:ascii="Times New Roman" w:eastAsia="Times New Roman" w:hAnsi="Times New Roman" w:cs="Times New Roman"/>
          <w:sz w:val="24"/>
          <w:szCs w:val="24"/>
          <w:lang w:eastAsia="sl-SI"/>
        </w:rPr>
        <w:t>, za kar se ji iskreno zahvaljujemo.</w:t>
      </w:r>
    </w:p>
    <w:p w14:paraId="3808847A" w14:textId="77777777" w:rsidR="005E4B4B" w:rsidRPr="005E4B4B" w:rsidRDefault="005E4B4B" w:rsidP="005E4B4B">
      <w:pPr>
        <w:spacing w:before="100" w:beforeAutospacing="1" w:after="100" w:afterAutospacing="1" w:line="240" w:lineRule="auto"/>
        <w:rPr>
          <w:rFonts w:ascii="Times New Roman" w:eastAsia="Times New Roman" w:hAnsi="Times New Roman" w:cs="Times New Roman"/>
          <w:sz w:val="24"/>
          <w:szCs w:val="24"/>
          <w:lang w:eastAsia="sl-SI"/>
        </w:rPr>
      </w:pPr>
      <w:r w:rsidRPr="005E4B4B">
        <w:rPr>
          <w:rFonts w:ascii="Times New Roman" w:eastAsia="Times New Roman" w:hAnsi="Times New Roman" w:cs="Times New Roman"/>
          <w:sz w:val="24"/>
          <w:szCs w:val="24"/>
          <w:lang w:eastAsia="sl-SI"/>
        </w:rPr>
        <w:t>V letu, ko prenovljeno vaško jedro predajamo v uporabo, sta bili nameščeni še nova oglasna deska in klopi, ki bodo služile kot prostor srečevanja, druženja in obveščanja krajanov.</w:t>
      </w:r>
    </w:p>
    <w:p w14:paraId="39CF16AF" w14:textId="6BED3E42" w:rsidR="005E4B4B" w:rsidRPr="005E4B4B" w:rsidRDefault="005E4B4B" w:rsidP="005E4B4B">
      <w:pPr>
        <w:spacing w:before="100" w:beforeAutospacing="1" w:after="100" w:afterAutospacing="1" w:line="240" w:lineRule="auto"/>
        <w:rPr>
          <w:rFonts w:ascii="Times New Roman" w:eastAsia="Times New Roman" w:hAnsi="Times New Roman" w:cs="Times New Roman"/>
          <w:sz w:val="24"/>
          <w:szCs w:val="24"/>
          <w:lang w:eastAsia="sl-SI"/>
        </w:rPr>
      </w:pPr>
      <w:r w:rsidRPr="005E4B4B">
        <w:rPr>
          <w:rFonts w:ascii="Times New Roman" w:eastAsia="Times New Roman" w:hAnsi="Times New Roman" w:cs="Times New Roman"/>
          <w:sz w:val="24"/>
          <w:szCs w:val="24"/>
          <w:lang w:eastAsia="sl-SI"/>
        </w:rPr>
        <w:t>Prenovljeno vaško jedro je rezultat dolgoletnih prizadevanj, sodelovanja številnih posameznikov, občine, izvajalcev in predvsem krajanov, ki so s svojo vztrajnostjo dokazali, da se z enotnostjo in skupnim ciljem lahko uresničijo tudi dolgo pričakovani projekti.</w:t>
      </w:r>
      <w:r w:rsidR="0025478A">
        <w:rPr>
          <w:rFonts w:ascii="Times New Roman" w:eastAsia="Times New Roman" w:hAnsi="Times New Roman" w:cs="Times New Roman"/>
          <w:sz w:val="24"/>
          <w:szCs w:val="24"/>
          <w:lang w:eastAsia="sl-SI"/>
        </w:rPr>
        <w:t xml:space="preserve"> </w:t>
      </w:r>
      <w:r w:rsidR="00D22096" w:rsidRPr="00D22096">
        <w:rPr>
          <w:rFonts w:ascii="Times New Roman" w:eastAsia="Times New Roman" w:hAnsi="Times New Roman" w:cs="Times New Roman"/>
          <w:sz w:val="24"/>
          <w:szCs w:val="24"/>
          <w:lang w:eastAsia="sl-SI"/>
        </w:rPr>
        <w:t xml:space="preserve">Simbolično bomo prenovljeno vaško jedro odprli s krajšo slovesnostjo, ki jo bodo soustvarjali krajani. Otvoritev bo v </w:t>
      </w:r>
      <w:r w:rsidR="00D22096">
        <w:rPr>
          <w:rFonts w:ascii="Times New Roman" w:eastAsia="Times New Roman" w:hAnsi="Times New Roman" w:cs="Times New Roman"/>
          <w:sz w:val="24"/>
          <w:szCs w:val="24"/>
          <w:lang w:eastAsia="sl-SI"/>
        </w:rPr>
        <w:t>petek</w:t>
      </w:r>
      <w:r w:rsidR="00D22096" w:rsidRPr="00D22096">
        <w:rPr>
          <w:rFonts w:ascii="Times New Roman" w:eastAsia="Times New Roman" w:hAnsi="Times New Roman" w:cs="Times New Roman"/>
          <w:sz w:val="24"/>
          <w:szCs w:val="24"/>
          <w:lang w:eastAsia="sl-SI"/>
        </w:rPr>
        <w:t>, 17. julija 2026, ob 19.00.</w:t>
      </w:r>
    </w:p>
    <w:p w14:paraId="20B7C6BA" w14:textId="77777777" w:rsidR="003206A4" w:rsidRDefault="003206A4" w:rsidP="005703B9">
      <w:pPr>
        <w:spacing w:before="100" w:beforeAutospacing="1" w:after="100" w:afterAutospacing="1" w:line="240" w:lineRule="auto"/>
        <w:rPr>
          <w:rFonts w:ascii="Times New Roman" w:eastAsia="Times New Roman" w:hAnsi="Times New Roman" w:cs="Times New Roman"/>
          <w:sz w:val="24"/>
          <w:szCs w:val="24"/>
          <w:lang w:eastAsia="sl-SI"/>
        </w:rPr>
      </w:pPr>
    </w:p>
    <w:p w14:paraId="454F8F05" w14:textId="1099EE87" w:rsidR="003206A4" w:rsidRPr="005703B9" w:rsidRDefault="003206A4" w:rsidP="005703B9">
      <w:pPr>
        <w:spacing w:before="100" w:beforeAutospacing="1" w:after="100" w:afterAutospacing="1"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Zapisal</w:t>
      </w:r>
      <w:r w:rsidR="00FE0788">
        <w:rPr>
          <w:rFonts w:ascii="Times New Roman" w:eastAsia="Times New Roman" w:hAnsi="Times New Roman" w:cs="Times New Roman"/>
          <w:sz w:val="24"/>
          <w:szCs w:val="24"/>
          <w:lang w:eastAsia="sl-SI"/>
        </w:rPr>
        <w:t>a</w:t>
      </w:r>
      <w:r>
        <w:rPr>
          <w:rFonts w:ascii="Times New Roman" w:eastAsia="Times New Roman" w:hAnsi="Times New Roman" w:cs="Times New Roman"/>
          <w:sz w:val="24"/>
          <w:szCs w:val="24"/>
          <w:lang w:eastAsia="sl-SI"/>
        </w:rPr>
        <w:t xml:space="preserve"> Dejan Hvala</w:t>
      </w:r>
      <w:r w:rsidR="005E4B4B">
        <w:rPr>
          <w:rFonts w:ascii="Times New Roman" w:eastAsia="Times New Roman" w:hAnsi="Times New Roman" w:cs="Times New Roman"/>
          <w:sz w:val="24"/>
          <w:szCs w:val="24"/>
          <w:lang w:eastAsia="sl-SI"/>
        </w:rPr>
        <w:t>, Tomaž Kavčič</w:t>
      </w:r>
    </w:p>
    <w:p w14:paraId="182E92EA" w14:textId="77777777" w:rsidR="00097E25" w:rsidRPr="00097E25" w:rsidRDefault="00097E25" w:rsidP="00097E25">
      <w:pPr>
        <w:jc w:val="both"/>
        <w:rPr>
          <w:sz w:val="24"/>
        </w:rPr>
      </w:pPr>
    </w:p>
    <w:sectPr w:rsidR="00097E25" w:rsidRPr="00097E2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E25"/>
    <w:rsid w:val="00097E25"/>
    <w:rsid w:val="000C68E0"/>
    <w:rsid w:val="00155D06"/>
    <w:rsid w:val="00171E17"/>
    <w:rsid w:val="0025478A"/>
    <w:rsid w:val="002B789C"/>
    <w:rsid w:val="003206A4"/>
    <w:rsid w:val="003277C9"/>
    <w:rsid w:val="00464AE0"/>
    <w:rsid w:val="004F5B85"/>
    <w:rsid w:val="005703B9"/>
    <w:rsid w:val="005E4B4B"/>
    <w:rsid w:val="007A5BFF"/>
    <w:rsid w:val="00860118"/>
    <w:rsid w:val="00936524"/>
    <w:rsid w:val="009809F3"/>
    <w:rsid w:val="0099491F"/>
    <w:rsid w:val="00CA5D6A"/>
    <w:rsid w:val="00CB7D73"/>
    <w:rsid w:val="00D22096"/>
    <w:rsid w:val="00E271DA"/>
    <w:rsid w:val="00E30009"/>
    <w:rsid w:val="00FE07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92345"/>
  <w15:chartTrackingRefBased/>
  <w15:docId w15:val="{FA567A4A-FC2B-470D-A530-7824FF4F1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link w:val="Naslov1Znak"/>
    <w:uiPriority w:val="9"/>
    <w:qFormat/>
    <w:rsid w:val="005703B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E271DA"/>
    <w:rPr>
      <w:color w:val="0563C1" w:themeColor="hyperlink"/>
      <w:u w:val="single"/>
    </w:rPr>
  </w:style>
  <w:style w:type="character" w:customStyle="1" w:styleId="Naslov1Znak">
    <w:name w:val="Naslov 1 Znak"/>
    <w:basedOn w:val="Privzetapisavaodstavka"/>
    <w:link w:val="Naslov1"/>
    <w:uiPriority w:val="9"/>
    <w:rsid w:val="005703B9"/>
    <w:rPr>
      <w:rFonts w:ascii="Times New Roman" w:eastAsia="Times New Roman" w:hAnsi="Times New Roman" w:cs="Times New Roman"/>
      <w:b/>
      <w:bCs/>
      <w:kern w:val="36"/>
      <w:sz w:val="48"/>
      <w:szCs w:val="48"/>
      <w:lang w:eastAsia="sl-SI"/>
    </w:rPr>
  </w:style>
  <w:style w:type="paragraph" w:styleId="Navadensplet">
    <w:name w:val="Normal (Web)"/>
    <w:basedOn w:val="Navaden"/>
    <w:uiPriority w:val="99"/>
    <w:semiHidden/>
    <w:unhideWhenUsed/>
    <w:rsid w:val="005703B9"/>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36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808</Words>
  <Characters>4610</Characters>
  <Application>Microsoft Office Word</Application>
  <DocSecurity>0</DocSecurity>
  <Lines>38</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Hvala</dc:creator>
  <cp:keywords/>
  <dc:description/>
  <cp:lastModifiedBy>Tomaž Kavčič</cp:lastModifiedBy>
  <cp:revision>5</cp:revision>
  <dcterms:created xsi:type="dcterms:W3CDTF">2026-07-01T19:23:00Z</dcterms:created>
  <dcterms:modified xsi:type="dcterms:W3CDTF">2026-07-09T17:56:00Z</dcterms:modified>
</cp:coreProperties>
</file>